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auto"/>
        <w:jc w:val="right"/>
        <w:rPr>
          <w:b/>
          <w:bCs/>
          <w:sz w:val="44"/>
          <w:szCs w:val="44"/>
          <w:lang w:eastAsia="zh-Hans"/>
        </w:rPr>
      </w:pPr>
      <w:r>
        <w:rPr>
          <w:b/>
          <w:bCs/>
          <w:sz w:val="44"/>
          <w:szCs w:val="44"/>
          <w:lang w:eastAsia="zh-Hans"/>
        </w:rPr>
        <w:drawing>
          <wp:inline distT="0" distB="0" distL="114300" distR="114300">
            <wp:extent cx="2553970" cy="359410"/>
            <wp:effectExtent l="0" t="0" r="11430" b="21590"/>
            <wp:docPr id="3" name="图片 3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logo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5397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center"/>
        <w:rPr>
          <w:b/>
          <w:bCs/>
          <w:sz w:val="52"/>
          <w:szCs w:val="52"/>
          <w:lang w:eastAsia="zh-Hans"/>
        </w:rPr>
      </w:pPr>
    </w:p>
    <w:p>
      <w:pPr>
        <w:spacing w:line="480" w:lineRule="auto"/>
        <w:rPr>
          <w:b/>
          <w:bCs/>
          <w:sz w:val="52"/>
          <w:szCs w:val="52"/>
          <w:lang w:eastAsia="zh-Hans"/>
        </w:rPr>
      </w:pPr>
    </w:p>
    <w:p>
      <w:pPr>
        <w:spacing w:line="480" w:lineRule="auto"/>
        <w:rPr>
          <w:b/>
          <w:bCs/>
          <w:sz w:val="52"/>
          <w:szCs w:val="52"/>
          <w:lang w:eastAsia="zh-Hans"/>
        </w:rPr>
      </w:pPr>
    </w:p>
    <w:p>
      <w:pPr>
        <w:spacing w:line="480" w:lineRule="auto"/>
        <w:jc w:val="center"/>
        <w:rPr>
          <w:b/>
          <w:bCs/>
          <w:sz w:val="52"/>
          <w:szCs w:val="52"/>
          <w:lang w:eastAsia="zh-Hans"/>
        </w:rPr>
      </w:pPr>
      <w:r>
        <w:rPr>
          <w:rFonts w:hint="eastAsia"/>
          <w:b/>
          <w:bCs/>
          <w:sz w:val="52"/>
          <w:szCs w:val="52"/>
          <w:lang w:eastAsia="zh-Hans"/>
        </w:rPr>
        <w:t>吉林省高校科研管理服务系统</w:t>
      </w:r>
    </w:p>
    <w:p>
      <w:pPr>
        <w:spacing w:line="480" w:lineRule="auto"/>
        <w:jc w:val="center"/>
        <w:rPr>
          <w:b/>
          <w:bCs/>
          <w:sz w:val="44"/>
          <w:szCs w:val="44"/>
          <w:lang w:eastAsia="zh-Hans"/>
        </w:rPr>
      </w:pPr>
    </w:p>
    <w:p>
      <w:pPr>
        <w:spacing w:line="480" w:lineRule="auto"/>
        <w:jc w:val="center"/>
        <w:rPr>
          <w:b/>
          <w:bCs/>
          <w:sz w:val="44"/>
          <w:szCs w:val="44"/>
          <w:lang w:eastAsia="zh-Hans"/>
        </w:rPr>
      </w:pPr>
    </w:p>
    <w:p>
      <w:pPr>
        <w:spacing w:line="60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使</w:t>
      </w:r>
    </w:p>
    <w:p>
      <w:pPr>
        <w:spacing w:line="60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用</w:t>
      </w:r>
    </w:p>
    <w:p>
      <w:pPr>
        <w:spacing w:line="60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说</w:t>
      </w:r>
    </w:p>
    <w:p>
      <w:pPr>
        <w:spacing w:line="60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明</w:t>
      </w:r>
    </w:p>
    <w:p>
      <w:pPr>
        <w:spacing w:line="600" w:lineRule="auto"/>
        <w:jc w:val="center"/>
        <w:rPr>
          <w:b/>
          <w:bCs/>
          <w:sz w:val="36"/>
          <w:szCs w:val="36"/>
          <w:lang w:eastAsia="zh-Hans"/>
        </w:rPr>
      </w:pPr>
    </w:p>
    <w:p>
      <w:pPr>
        <w:spacing w:line="480" w:lineRule="auto"/>
        <w:jc w:val="center"/>
        <w:rPr>
          <w:b/>
          <w:bCs/>
          <w:sz w:val="30"/>
          <w:szCs w:val="30"/>
          <w:lang w:eastAsia="zh-Hans"/>
        </w:rPr>
      </w:pPr>
      <w:r>
        <w:rPr>
          <w:rFonts w:hint="eastAsia"/>
          <w:b/>
          <w:bCs/>
          <w:sz w:val="30"/>
          <w:szCs w:val="30"/>
          <w:lang w:eastAsia="zh-Hans"/>
        </w:rPr>
        <w:t>【</w:t>
      </w:r>
      <w:r>
        <w:rPr>
          <w:rFonts w:hint="eastAsia"/>
          <w:b/>
          <w:bCs/>
          <w:sz w:val="30"/>
          <w:szCs w:val="30"/>
        </w:rPr>
        <w:t>高校教师用户</w:t>
      </w:r>
      <w:r>
        <w:rPr>
          <w:rFonts w:hint="eastAsia"/>
          <w:b/>
          <w:bCs/>
          <w:sz w:val="30"/>
          <w:szCs w:val="30"/>
          <w:lang w:eastAsia="zh-Hans"/>
        </w:rPr>
        <w:t>】</w:t>
      </w:r>
      <w:bookmarkStart w:id="0" w:name="_GoBack"/>
      <w:bookmarkEnd w:id="0"/>
    </w:p>
    <w:p>
      <w:pPr>
        <w:spacing w:line="480" w:lineRule="auto"/>
        <w:jc w:val="center"/>
        <w:rPr>
          <w:b/>
          <w:bCs/>
          <w:sz w:val="30"/>
          <w:szCs w:val="30"/>
          <w:lang w:eastAsia="zh-Hans"/>
        </w:rPr>
      </w:pPr>
    </w:p>
    <w:p>
      <w:pPr>
        <w:spacing w:line="480" w:lineRule="auto"/>
        <w:jc w:val="center"/>
        <w:rPr>
          <w:b/>
          <w:bCs/>
          <w:sz w:val="28"/>
          <w:szCs w:val="28"/>
          <w:lang w:eastAsia="zh-Hans"/>
        </w:rPr>
      </w:pPr>
      <w:r>
        <w:rPr>
          <w:rFonts w:hint="eastAsia"/>
          <w:b/>
          <w:bCs/>
          <w:sz w:val="28"/>
          <w:szCs w:val="28"/>
          <w:lang w:eastAsia="zh-Hans"/>
        </w:rPr>
        <w:t>北京云图科技有限公司</w:t>
      </w:r>
    </w:p>
    <w:p>
      <w:pPr>
        <w:spacing w:line="480" w:lineRule="auto"/>
        <w:jc w:val="center"/>
        <w:rPr>
          <w:rFonts w:ascii="宋体" w:hAnsi="宋体" w:eastAsia="宋体" w:cs="宋体"/>
          <w:b/>
          <w:bCs/>
          <w:sz w:val="28"/>
          <w:szCs w:val="28"/>
          <w:lang w:eastAsia="zh-Hans"/>
        </w:rPr>
        <w:sectPr>
          <w:headerReference r:id="rId4" w:type="first"/>
          <w:footerReference r:id="rId6" w:type="first"/>
          <w:headerReference r:id="rId3" w:type="even"/>
          <w:footerReference r:id="rId5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Hans"/>
        </w:rPr>
        <w:t>202</w:t>
      </w:r>
      <w:r>
        <w:rPr>
          <w:rFonts w:hint="default" w:ascii="宋体" w:hAnsi="宋体" w:eastAsia="宋体" w:cs="宋体"/>
          <w:b/>
          <w:bCs/>
          <w:sz w:val="28"/>
          <w:szCs w:val="28"/>
          <w:lang w:eastAsia="zh-Hans"/>
        </w:rPr>
        <w:t>4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Hans"/>
        </w:rPr>
        <w:t>年</w:t>
      </w:r>
      <w:r>
        <w:rPr>
          <w:rFonts w:ascii="宋体" w:hAnsi="宋体" w:eastAsia="宋体" w:cs="宋体"/>
          <w:b/>
          <w:bCs/>
          <w:sz w:val="28"/>
          <w:szCs w:val="28"/>
          <w:lang w:eastAsia="zh-Hans"/>
        </w:rPr>
        <w:t>6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Hans"/>
        </w:rPr>
        <w:t>月</w:t>
      </w:r>
    </w:p>
    <w:p>
      <w:pPr>
        <w:rPr>
          <w:lang w:eastAsia="zh-Hans"/>
        </w:rPr>
      </w:pPr>
    </w:p>
    <w:p>
      <w:pPr>
        <w:numPr>
          <w:ilvl w:val="0"/>
          <w:numId w:val="1"/>
        </w:numPr>
        <w:spacing w:line="360" w:lineRule="auto"/>
        <w:outlineLvl w:val="0"/>
        <w:rPr>
          <w:rFonts w:ascii="宋体" w:hAnsi="宋体" w:eastAsia="宋体" w:cs="宋体"/>
          <w:b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sz w:val="28"/>
          <w:szCs w:val="28"/>
          <w:lang w:eastAsia="zh-Hans" w:bidi="ar"/>
        </w:rPr>
        <w:t>统一登录</w:t>
      </w:r>
    </w:p>
    <w:p>
      <w:pPr>
        <w:spacing w:line="360" w:lineRule="auto"/>
        <w:ind w:firstLine="480" w:firstLineChars="200"/>
        <w:rPr>
          <w:lang w:eastAsia="zh-Hans"/>
        </w:rPr>
      </w:pPr>
      <w:r>
        <w:rPr>
          <w:rFonts w:hint="eastAsia" w:ascii="宋体" w:hAnsi="宋体" w:eastAsia="宋体" w:cs="宋体"/>
          <w:bCs/>
          <w:sz w:val="24"/>
          <w:lang w:bidi="ar"/>
        </w:rPr>
        <w:t>输入网址</w:t>
      </w:r>
      <w:r>
        <w:rPr>
          <w:rFonts w:hint="eastAsia" w:ascii="宋体" w:hAnsi="宋体" w:eastAsia="宋体" w:cs="宋体"/>
          <w:b/>
          <w:sz w:val="28"/>
          <w:szCs w:val="32"/>
          <w:lang w:bidi="ar"/>
        </w:rPr>
        <w:t>https://jlky.</w:t>
      </w:r>
      <w:r>
        <w:rPr>
          <w:rFonts w:ascii="宋体" w:hAnsi="宋体" w:eastAsia="宋体" w:cs="宋体"/>
          <w:b/>
          <w:sz w:val="28"/>
          <w:szCs w:val="32"/>
          <w:lang w:bidi="ar"/>
        </w:rPr>
        <w:t>yuntu.cn</w:t>
      </w:r>
      <w:r>
        <w:rPr>
          <w:rFonts w:hint="eastAsia" w:ascii="宋体" w:hAnsi="宋体" w:eastAsia="宋体" w:cs="宋体"/>
          <w:bCs/>
          <w:sz w:val="24"/>
          <w:lang w:bidi="ar"/>
        </w:rPr>
        <w:t>，进入统一登录页面。</w:t>
      </w:r>
    </w:p>
    <w:p>
      <w:pPr>
        <w:numPr>
          <w:ilvl w:val="1"/>
          <w:numId w:val="1"/>
        </w:numPr>
        <w:spacing w:line="360" w:lineRule="auto"/>
        <w:outlineLvl w:val="1"/>
        <w:rPr>
          <w:rFonts w:ascii="宋体" w:hAnsi="宋体" w:eastAsia="宋体" w:cs="宋体"/>
          <w:b/>
          <w:sz w:val="24"/>
          <w:lang w:eastAsia="zh-Hans" w:bidi="ar"/>
        </w:rPr>
      </w:pPr>
      <w:r>
        <w:rPr>
          <w:rFonts w:hint="eastAsia" w:ascii="宋体" w:hAnsi="宋体" w:eastAsia="宋体" w:cs="宋体"/>
          <w:b/>
          <w:sz w:val="24"/>
          <w:lang w:eastAsia="zh-Hans" w:bidi="ar"/>
        </w:rPr>
        <w:t>教师账号注册及登录</w:t>
      </w:r>
    </w:p>
    <w:p>
      <w:pPr>
        <w:spacing w:line="360" w:lineRule="auto"/>
        <w:ind w:firstLine="42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hint="eastAsia" w:ascii="宋体" w:hAnsi="宋体" w:eastAsia="宋体" w:cs="宋体"/>
          <w:bCs/>
          <w:sz w:val="24"/>
          <w:lang w:eastAsia="zh-Hans" w:bidi="ar"/>
        </w:rPr>
        <w:t>教师账号由教师本人线上注册。</w:t>
      </w:r>
      <w:r>
        <w:rPr>
          <w:rFonts w:hint="eastAsia"/>
          <w:color w:val="FF0000"/>
          <w:sz w:val="24"/>
          <w:highlight w:val="yellow"/>
          <w:lang w:eastAsia="zh-Hans"/>
        </w:rPr>
        <w:t>（注册信息与历史项目自动关联，要求真实准确）</w:t>
      </w:r>
    </w:p>
    <w:p>
      <w:pPr>
        <w:spacing w:line="360" w:lineRule="auto"/>
        <w:ind w:firstLine="42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hint="eastAsia" w:ascii="宋体" w:hAnsi="宋体" w:eastAsia="宋体" w:cs="宋体"/>
          <w:b/>
          <w:sz w:val="24"/>
          <w:lang w:eastAsia="zh-Hans" w:bidi="ar"/>
        </w:rPr>
        <w:t>注册账号：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教师通过统一登录页面进行账号注册。</w:t>
      </w:r>
    </w:p>
    <w:p>
      <w:pPr>
        <w:spacing w:line="360" w:lineRule="auto"/>
      </w:pPr>
      <w:r>
        <w:drawing>
          <wp:inline distT="0" distB="0" distL="0" distR="0">
            <wp:extent cx="5274310" cy="26562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b/>
          <w:bCs/>
          <w:color w:val="FF0000"/>
          <w:highlight w:val="yellow"/>
          <w:lang w:eastAsia="zh-Hans"/>
        </w:rPr>
      </w:pPr>
      <w:r>
        <w:rPr>
          <w:rFonts w:hint="eastAsia"/>
          <w:b/>
          <w:bCs/>
          <w:sz w:val="24"/>
          <w:lang w:eastAsia="zh-Hans"/>
        </w:rPr>
        <w:t>教师注册时按照系统提示，自上而下填写注册信息</w:t>
      </w:r>
      <w:r>
        <w:rPr>
          <w:rFonts w:hint="eastAsia"/>
          <w:b/>
          <w:bCs/>
          <w:color w:val="FF0000"/>
          <w:sz w:val="24"/>
          <w:highlight w:val="yellow"/>
          <w:lang w:eastAsia="zh-Hans"/>
        </w:rPr>
        <w:t>（注册信息与历史项目自动关联，要求真实准确）</w:t>
      </w:r>
    </w:p>
    <w:p>
      <w:pPr>
        <w:spacing w:line="360" w:lineRule="auto"/>
      </w:pPr>
      <w:r>
        <w:drawing>
          <wp:inline distT="0" distB="0" distL="0" distR="0">
            <wp:extent cx="5274310" cy="265938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spacing w:line="360" w:lineRule="auto"/>
        <w:ind w:firstLine="420"/>
        <w:rPr>
          <w:b/>
          <w:bCs/>
          <w:sz w:val="24"/>
          <w:lang w:eastAsia="zh-Hans"/>
        </w:rPr>
      </w:pPr>
      <w:r>
        <w:rPr>
          <w:rFonts w:hint="eastAsia"/>
          <w:b/>
          <w:bCs/>
          <w:sz w:val="24"/>
          <w:lang w:eastAsia="zh-Hans"/>
        </w:rPr>
        <w:t>教师登录：</w:t>
      </w:r>
      <w:r>
        <w:rPr>
          <w:rFonts w:hint="eastAsia"/>
          <w:color w:val="FF0000"/>
          <w:sz w:val="24"/>
          <w:highlight w:val="yellow"/>
          <w:lang w:eastAsia="zh-Hans"/>
        </w:rPr>
        <w:t>用户名为注册时使用的身份证号</w:t>
      </w:r>
      <w:r>
        <w:rPr>
          <w:rFonts w:hint="eastAsia"/>
          <w:color w:val="FF0000"/>
          <w:sz w:val="24"/>
          <w:lang w:eastAsia="zh-Hans"/>
        </w:rPr>
        <w:t>。</w:t>
      </w:r>
    </w:p>
    <w:p>
      <w:pPr>
        <w:spacing w:line="360" w:lineRule="auto"/>
      </w:pPr>
      <w:r>
        <w:drawing>
          <wp:inline distT="0" distB="0" distL="0" distR="0">
            <wp:extent cx="5274310" cy="2661920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lang w:eastAsia="zh-Hans"/>
        </w:rPr>
      </w:pPr>
    </w:p>
    <w:p>
      <w:pPr>
        <w:spacing w:line="360" w:lineRule="auto"/>
        <w:ind w:firstLine="420"/>
        <w:rPr>
          <w:sz w:val="24"/>
          <w:lang w:eastAsia="zh-Hans"/>
        </w:rPr>
      </w:pPr>
      <w:r>
        <w:rPr>
          <w:rFonts w:hint="eastAsia"/>
          <w:sz w:val="24"/>
          <w:lang w:eastAsia="zh-Hans"/>
        </w:rPr>
        <w:t>教师登录成功后，完善个人信息，填写完成后提交。</w:t>
      </w:r>
      <w:r>
        <w:rPr>
          <w:rFonts w:hint="eastAsia"/>
          <w:b/>
          <w:bCs/>
          <w:color w:val="FF0000"/>
          <w:sz w:val="24"/>
          <w:highlight w:val="yellow"/>
          <w:lang w:eastAsia="zh-Hans"/>
        </w:rPr>
        <w:t>（</w:t>
      </w:r>
      <w:r>
        <w:rPr>
          <w:b/>
          <w:bCs/>
          <w:color w:val="FF0000"/>
          <w:sz w:val="24"/>
          <w:highlight w:val="yellow"/>
          <w:lang w:eastAsia="zh-Hans"/>
        </w:rPr>
        <w:t>*</w:t>
      </w:r>
      <w:r>
        <w:rPr>
          <w:rFonts w:hint="eastAsia"/>
          <w:b/>
          <w:bCs/>
          <w:color w:val="FF0000"/>
          <w:sz w:val="24"/>
          <w:highlight w:val="yellow"/>
          <w:lang w:eastAsia="zh-Hans"/>
        </w:rPr>
        <w:t>为必填项）</w:t>
      </w:r>
    </w:p>
    <w:p>
      <w:pPr>
        <w:spacing w:line="360" w:lineRule="auto"/>
        <w:rPr>
          <w:sz w:val="24"/>
          <w:lang w:eastAsia="zh-Hans"/>
        </w:rPr>
      </w:pPr>
      <w:r>
        <w:drawing>
          <wp:inline distT="0" distB="0" distL="114300" distR="114300">
            <wp:extent cx="5266055" cy="2875280"/>
            <wp:effectExtent l="0" t="0" r="17145" b="2032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7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numPr>
          <w:ilvl w:val="0"/>
          <w:numId w:val="1"/>
        </w:numPr>
        <w:spacing w:line="360" w:lineRule="auto"/>
        <w:outlineLvl w:val="0"/>
        <w:rPr>
          <w:rFonts w:ascii="宋体" w:hAnsi="宋体" w:eastAsia="宋体" w:cs="宋体"/>
          <w:b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sz w:val="28"/>
          <w:szCs w:val="28"/>
          <w:lang w:eastAsia="zh-Hans" w:bidi="ar"/>
        </w:rPr>
        <w:t>教师项目申报</w:t>
      </w:r>
    </w:p>
    <w:p>
      <w:pPr>
        <w:spacing w:line="360" w:lineRule="auto"/>
        <w:ind w:firstLine="420"/>
        <w:rPr>
          <w:rFonts w:ascii="宋体" w:hAnsi="宋体" w:eastAsia="宋体" w:cs="宋体"/>
          <w:b/>
          <w:sz w:val="24"/>
          <w:lang w:eastAsia="zh-Hans" w:bidi="ar"/>
        </w:rPr>
      </w:pPr>
      <w:r>
        <w:rPr>
          <w:rFonts w:hint="eastAsia" w:ascii="宋体" w:hAnsi="宋体" w:eastAsia="宋体" w:cs="宋体"/>
          <w:bCs/>
          <w:sz w:val="24"/>
          <w:lang w:eastAsia="zh-Hans" w:bidi="ar"/>
        </w:rPr>
        <w:t>教师登录后，点击左侧菜单栏</w:t>
      </w:r>
      <w:r>
        <w:rPr>
          <w:rFonts w:hint="eastAsia" w:ascii="宋体" w:hAnsi="宋体" w:eastAsia="宋体" w:cs="宋体"/>
          <w:b/>
          <w:sz w:val="24"/>
          <w:lang w:eastAsia="zh-Hans" w:bidi="ar"/>
        </w:rPr>
        <w:t>“项目申报入口”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查看可申报项目类，点击“</w:t>
      </w:r>
      <w:r>
        <w:rPr>
          <w:rFonts w:hint="eastAsia" w:ascii="宋体" w:hAnsi="宋体" w:eastAsia="宋体" w:cs="宋体"/>
          <w:b/>
          <w:sz w:val="24"/>
          <w:lang w:eastAsia="zh-Hans" w:bidi="ar"/>
        </w:rPr>
        <w:t>申报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”填写申报内容。</w:t>
      </w:r>
    </w:p>
    <w:p>
      <w:pPr>
        <w:spacing w:line="360" w:lineRule="auto"/>
      </w:pPr>
      <w:r>
        <w:drawing>
          <wp:inline distT="0" distB="0" distL="114300" distR="114300">
            <wp:extent cx="5266055" cy="2871470"/>
            <wp:effectExtent l="0" t="0" r="17145" b="2413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ind w:firstLine="42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hint="eastAsia" w:ascii="宋体" w:hAnsi="宋体" w:eastAsia="宋体" w:cs="宋体"/>
          <w:bCs/>
          <w:sz w:val="24"/>
          <w:lang w:eastAsia="zh-Hans" w:bidi="ar"/>
        </w:rPr>
        <w:t>教师填报时，按照左侧</w:t>
      </w:r>
      <w:r>
        <w:rPr>
          <w:rFonts w:hint="eastAsia" w:ascii="宋体" w:hAnsi="宋体" w:eastAsia="宋体" w:cs="宋体"/>
          <w:b/>
          <w:sz w:val="24"/>
          <w:lang w:eastAsia="zh-Hans" w:bidi="ar"/>
        </w:rPr>
        <w:t>申报列表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依次完成申报书填报并保存。</w:t>
      </w:r>
    </w:p>
    <w:p>
      <w:pPr>
        <w:spacing w:line="360" w:lineRule="auto"/>
      </w:pPr>
      <w:r>
        <w:drawing>
          <wp:inline distT="0" distB="0" distL="114300" distR="114300">
            <wp:extent cx="5263515" cy="2878455"/>
            <wp:effectExtent l="0" t="0" r="19685" b="1714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ind w:firstLine="420"/>
        <w:rPr>
          <w:rFonts w:ascii="宋体" w:hAnsi="宋体" w:eastAsia="宋体" w:cs="宋体"/>
          <w:bCs/>
          <w:color w:val="FF0000"/>
          <w:sz w:val="24"/>
          <w:highlight w:val="yellow"/>
          <w:lang w:eastAsia="zh-Hans" w:bidi="ar"/>
        </w:rPr>
      </w:pPr>
      <w:r>
        <w:rPr>
          <w:rFonts w:hint="eastAsia" w:ascii="宋体" w:hAnsi="宋体" w:eastAsia="宋体" w:cs="宋体"/>
          <w:bCs/>
          <w:color w:val="FF0000"/>
          <w:sz w:val="24"/>
          <w:highlight w:val="yellow"/>
          <w:lang w:eastAsia="zh-Hans" w:bidi="ar"/>
        </w:rPr>
        <w:t>注意：当完成全部申报内容后，教师可以预览申报书样式排版并在系统上进行调整。</w:t>
      </w:r>
    </w:p>
    <w:p>
      <w:pPr>
        <w:spacing w:line="360" w:lineRule="auto"/>
      </w:pPr>
      <w:r>
        <w:drawing>
          <wp:inline distT="0" distB="0" distL="114300" distR="114300">
            <wp:extent cx="5263515" cy="2874645"/>
            <wp:effectExtent l="0" t="0" r="19685" b="2095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ind w:firstLine="42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hint="eastAsia" w:ascii="宋体" w:hAnsi="宋体" w:eastAsia="宋体" w:cs="宋体"/>
          <w:bCs/>
          <w:sz w:val="24"/>
          <w:lang w:eastAsia="zh-Hans" w:bidi="ar"/>
        </w:rPr>
        <w:t>申报书内容排版确认无误后，教师在左侧菜单栏“</w:t>
      </w:r>
      <w:r>
        <w:rPr>
          <w:rFonts w:hint="eastAsia" w:ascii="宋体" w:hAnsi="宋体" w:eastAsia="宋体" w:cs="宋体"/>
          <w:b/>
          <w:sz w:val="24"/>
          <w:lang w:eastAsia="zh-Hans" w:bidi="ar"/>
        </w:rPr>
        <w:t>我的项目管理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”中“</w:t>
      </w:r>
      <w:r>
        <w:rPr>
          <w:rFonts w:hint="eastAsia" w:ascii="宋体" w:hAnsi="宋体" w:eastAsia="宋体" w:cs="宋体"/>
          <w:b/>
          <w:sz w:val="24"/>
          <w:lang w:eastAsia="zh-Hans" w:bidi="ar"/>
        </w:rPr>
        <w:t>提交审批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”，等待审核结果。</w:t>
      </w:r>
    </w:p>
    <w:p>
      <w:pPr>
        <w:spacing w:line="360" w:lineRule="auto"/>
        <w:rPr>
          <w:rFonts w:ascii="宋体" w:hAnsi="宋体" w:eastAsia="宋体" w:cs="宋体"/>
          <w:bCs/>
          <w:sz w:val="24"/>
          <w:lang w:eastAsia="zh-Hans" w:bidi="ar"/>
        </w:rPr>
      </w:pPr>
      <w:r>
        <w:drawing>
          <wp:inline distT="0" distB="0" distL="114300" distR="114300">
            <wp:extent cx="5263515" cy="2874645"/>
            <wp:effectExtent l="0" t="0" r="19685" b="2095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60" w:lineRule="auto"/>
        <w:outlineLvl w:val="0"/>
        <w:rPr>
          <w:rFonts w:ascii="宋体" w:hAnsi="宋体" w:eastAsia="宋体" w:cs="宋体"/>
          <w:b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sz w:val="28"/>
          <w:szCs w:val="28"/>
          <w:lang w:bidi="ar"/>
        </w:rPr>
        <w:t>教师结项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Hans" w:bidi="ar"/>
        </w:rPr>
        <w:t>申请</w:t>
      </w:r>
    </w:p>
    <w:p>
      <w:pPr>
        <w:spacing w:line="360" w:lineRule="auto"/>
        <w:ind w:firstLine="480" w:firstLineChars="200"/>
        <w:outlineLvl w:val="0"/>
      </w:pPr>
      <w:r>
        <w:rPr>
          <w:rFonts w:hint="eastAsia" w:ascii="宋体" w:hAnsi="宋体" w:eastAsia="宋体" w:cs="宋体"/>
          <w:bCs/>
          <w:sz w:val="24"/>
          <w:lang w:eastAsia="zh-Hans" w:bidi="ar"/>
        </w:rPr>
        <w:t>教师登录后，点击左侧菜单栏</w:t>
      </w:r>
      <w:r>
        <w:rPr>
          <w:rFonts w:hint="eastAsia" w:ascii="宋体" w:hAnsi="宋体" w:eastAsia="宋体" w:cs="宋体"/>
          <w:b/>
          <w:sz w:val="24"/>
          <w:lang w:eastAsia="zh-Hans" w:bidi="ar"/>
        </w:rPr>
        <w:t>“</w:t>
      </w:r>
      <w:r>
        <w:rPr>
          <w:rFonts w:hint="eastAsia" w:ascii="宋体" w:hAnsi="宋体" w:eastAsia="宋体" w:cs="宋体"/>
          <w:b/>
          <w:sz w:val="24"/>
          <w:lang w:bidi="ar"/>
        </w:rPr>
        <w:t>我的项目管理</w:t>
      </w:r>
      <w:r>
        <w:rPr>
          <w:rFonts w:hint="eastAsia" w:ascii="宋体" w:hAnsi="宋体" w:eastAsia="宋体" w:cs="宋体"/>
          <w:b/>
          <w:sz w:val="24"/>
          <w:lang w:eastAsia="zh-Hans" w:bidi="ar"/>
        </w:rPr>
        <w:t>”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查看可</w:t>
      </w:r>
      <w:r>
        <w:rPr>
          <w:rFonts w:hint="eastAsia" w:ascii="宋体" w:hAnsi="宋体" w:eastAsia="宋体" w:cs="宋体"/>
          <w:bCs/>
          <w:sz w:val="24"/>
          <w:lang w:bidi="ar"/>
        </w:rPr>
        <w:t>申请结项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项目，点击“</w:t>
      </w:r>
      <w:r>
        <w:rPr>
          <w:rFonts w:hint="eastAsia" w:ascii="宋体" w:hAnsi="宋体" w:eastAsia="宋体" w:cs="宋体"/>
          <w:bCs/>
          <w:sz w:val="24"/>
          <w:lang w:bidi="ar"/>
        </w:rPr>
        <w:t>结项申请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”</w:t>
      </w:r>
      <w:r>
        <w:rPr>
          <w:rFonts w:hint="eastAsia" w:ascii="宋体" w:hAnsi="宋体" w:eastAsia="宋体" w:cs="宋体"/>
          <w:bCs/>
          <w:sz w:val="24"/>
          <w:lang w:val="en-US" w:eastAsia="zh-Hans" w:bidi="ar"/>
        </w:rPr>
        <w:t>进入</w:t>
      </w:r>
      <w:r>
        <w:rPr>
          <w:rFonts w:hint="eastAsia" w:ascii="宋体" w:hAnsi="宋体" w:eastAsia="宋体" w:cs="宋体"/>
          <w:bCs/>
          <w:sz w:val="24"/>
          <w:lang w:bidi="ar"/>
        </w:rPr>
        <w:t>填报页面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。</w:t>
      </w:r>
    </w:p>
    <w:p>
      <w:pPr>
        <w:spacing w:line="360" w:lineRule="auto"/>
        <w:jc w:val="center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ascii="宋体" w:hAnsi="宋体" w:eastAsia="宋体" w:cs="宋体"/>
          <w:bCs/>
          <w:sz w:val="24"/>
          <w:lang w:eastAsia="zh-Hans" w:bidi="ar"/>
        </w:rPr>
        <w:drawing>
          <wp:inline distT="0" distB="0" distL="0" distR="0">
            <wp:extent cx="5274310" cy="3049905"/>
            <wp:effectExtent l="0" t="0" r="0" b="0"/>
            <wp:docPr id="722582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58238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outlineLvl w:val="0"/>
        <w:rPr>
          <w:rFonts w:hint="eastAsia" w:ascii="宋体" w:hAnsi="宋体" w:eastAsia="宋体" w:cs="宋体"/>
          <w:bCs/>
          <w:sz w:val="24"/>
          <w:lang w:bidi="ar"/>
        </w:rPr>
      </w:pPr>
      <w:r>
        <w:rPr>
          <w:rFonts w:hint="eastAsia" w:ascii="宋体" w:hAnsi="宋体" w:eastAsia="宋体" w:cs="宋体"/>
          <w:bCs/>
          <w:sz w:val="24"/>
          <w:lang w:bidi="ar"/>
        </w:rPr>
        <w:t>教师在填报页面内查看结项验收标准，并依据要求填报、上传佐证材料后点击“</w:t>
      </w:r>
      <w:r>
        <w:rPr>
          <w:rFonts w:hint="eastAsia" w:ascii="宋体" w:hAnsi="宋体" w:eastAsia="宋体" w:cs="宋体"/>
          <w:b/>
          <w:bCs w:val="0"/>
          <w:sz w:val="24"/>
          <w:lang w:bidi="ar"/>
        </w:rPr>
        <w:t>保存</w:t>
      </w:r>
      <w:r>
        <w:rPr>
          <w:rFonts w:hint="eastAsia" w:ascii="宋体" w:hAnsi="宋体" w:eastAsia="宋体" w:cs="宋体"/>
          <w:bCs/>
          <w:sz w:val="24"/>
          <w:lang w:bidi="ar"/>
        </w:rPr>
        <w:t>”。</w:t>
      </w:r>
    </w:p>
    <w:p>
      <w:pPr>
        <w:spacing w:line="360" w:lineRule="auto"/>
        <w:jc w:val="center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ascii="宋体" w:hAnsi="宋体" w:eastAsia="宋体" w:cs="宋体"/>
          <w:bCs/>
          <w:sz w:val="24"/>
          <w:lang w:eastAsia="zh-Hans" w:bidi="ar"/>
        </w:rPr>
        <w:drawing>
          <wp:inline distT="0" distB="0" distL="0" distR="0">
            <wp:extent cx="5274310" cy="3053715"/>
            <wp:effectExtent l="0" t="0" r="0" b="0"/>
            <wp:docPr id="1540057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05790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hint="eastAsia" w:ascii="宋体" w:hAnsi="宋体" w:eastAsia="宋体" w:cs="宋体"/>
          <w:bCs/>
          <w:sz w:val="24"/>
          <w:lang w:eastAsia="zh-Hans" w:bidi="ar"/>
        </w:rPr>
        <w:t>教师点击左侧菜单栏“</w:t>
      </w:r>
      <w:r>
        <w:rPr>
          <w:rFonts w:hint="eastAsia" w:ascii="宋体" w:hAnsi="宋体" w:eastAsia="宋体" w:cs="宋体"/>
          <w:b/>
          <w:bCs w:val="0"/>
          <w:sz w:val="24"/>
          <w:lang w:eastAsia="zh-Hans" w:bidi="ar"/>
        </w:rPr>
        <w:t>我的项目管理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”</w:t>
      </w:r>
      <w:r>
        <w:rPr>
          <w:rFonts w:hint="eastAsia" w:ascii="宋体" w:hAnsi="宋体" w:eastAsia="宋体" w:cs="宋体"/>
          <w:bCs/>
          <w:sz w:val="24"/>
          <w:lang w:bidi="ar"/>
        </w:rPr>
        <w:t>或填报页顶端“</w:t>
      </w:r>
      <w:r>
        <w:rPr>
          <w:rFonts w:hint="eastAsia" w:ascii="宋体" w:hAnsi="宋体" w:eastAsia="宋体" w:cs="宋体"/>
          <w:b/>
          <w:bCs w:val="0"/>
          <w:sz w:val="24"/>
          <w:lang w:bidi="ar"/>
        </w:rPr>
        <w:t>返回</w:t>
      </w:r>
      <w:r>
        <w:rPr>
          <w:rFonts w:hint="eastAsia" w:ascii="宋体" w:hAnsi="宋体" w:eastAsia="宋体" w:cs="宋体"/>
          <w:bCs/>
          <w:sz w:val="24"/>
          <w:lang w:bidi="ar"/>
        </w:rPr>
        <w:t>”回到项目列表页，教师在提交审批前可点击“</w:t>
      </w:r>
      <w:r>
        <w:rPr>
          <w:rFonts w:hint="eastAsia" w:ascii="宋体" w:hAnsi="宋体" w:eastAsia="宋体" w:cs="宋体"/>
          <w:b/>
          <w:bCs w:val="0"/>
          <w:sz w:val="24"/>
          <w:lang w:bidi="ar"/>
        </w:rPr>
        <w:t>编辑</w:t>
      </w:r>
      <w:r>
        <w:rPr>
          <w:rFonts w:hint="eastAsia" w:ascii="宋体" w:hAnsi="宋体" w:eastAsia="宋体" w:cs="宋体"/>
          <w:bCs/>
          <w:sz w:val="24"/>
          <w:lang w:bidi="ar"/>
        </w:rPr>
        <w:t>”修改申报内容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。</w:t>
      </w:r>
    </w:p>
    <w:p>
      <w:pPr>
        <w:spacing w:line="360" w:lineRule="auto"/>
        <w:jc w:val="center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ascii="宋体" w:hAnsi="宋体" w:eastAsia="宋体" w:cs="宋体"/>
          <w:bCs/>
          <w:sz w:val="24"/>
          <w:lang w:eastAsia="zh-Hans" w:bidi="ar"/>
        </w:rPr>
        <w:drawing>
          <wp:inline distT="0" distB="0" distL="0" distR="0">
            <wp:extent cx="5274310" cy="3059430"/>
            <wp:effectExtent l="0" t="0" r="0" b="1270"/>
            <wp:docPr id="21097374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737469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hint="eastAsia" w:ascii="宋体" w:hAnsi="宋体" w:eastAsia="宋体" w:cs="宋体"/>
          <w:bCs/>
          <w:sz w:val="24"/>
          <w:lang w:bidi="ar"/>
        </w:rPr>
        <w:t>教师确认申报内容无误后点击“</w:t>
      </w:r>
      <w:r>
        <w:rPr>
          <w:rFonts w:hint="eastAsia" w:ascii="宋体" w:hAnsi="宋体" w:eastAsia="宋体" w:cs="宋体"/>
          <w:b/>
          <w:bCs w:val="0"/>
          <w:sz w:val="24"/>
          <w:lang w:bidi="ar"/>
        </w:rPr>
        <w:t>提交审批</w:t>
      </w:r>
      <w:r>
        <w:rPr>
          <w:rFonts w:hint="eastAsia" w:ascii="宋体" w:hAnsi="宋体" w:eastAsia="宋体" w:cs="宋体"/>
          <w:bCs/>
          <w:sz w:val="24"/>
          <w:lang w:bidi="ar"/>
        </w:rPr>
        <w:t>”，进入审批流程，在学校审批前，教师可点击“</w:t>
      </w:r>
      <w:r>
        <w:rPr>
          <w:rFonts w:hint="eastAsia" w:ascii="宋体" w:hAnsi="宋体" w:eastAsia="宋体" w:cs="宋体"/>
          <w:b/>
          <w:bCs w:val="0"/>
          <w:sz w:val="24"/>
          <w:lang w:bidi="ar"/>
        </w:rPr>
        <w:t>撤销审批申请</w:t>
      </w:r>
      <w:r>
        <w:rPr>
          <w:rFonts w:hint="eastAsia" w:ascii="宋体" w:hAnsi="宋体" w:eastAsia="宋体" w:cs="宋体"/>
          <w:bCs/>
          <w:sz w:val="24"/>
          <w:lang w:bidi="ar"/>
        </w:rPr>
        <w:t>”撤回申请进行修改。</w:t>
      </w:r>
    </w:p>
    <w:p>
      <w:pPr>
        <w:spacing w:line="360" w:lineRule="auto"/>
        <w:jc w:val="center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ascii="宋体" w:hAnsi="宋体" w:eastAsia="宋体" w:cs="宋体"/>
          <w:bCs/>
          <w:sz w:val="24"/>
          <w:lang w:eastAsia="zh-Hans" w:bidi="ar"/>
        </w:rPr>
        <w:drawing>
          <wp:inline distT="0" distB="0" distL="0" distR="0">
            <wp:extent cx="5274310" cy="3079750"/>
            <wp:effectExtent l="0" t="0" r="0" b="6350"/>
            <wp:docPr id="2900501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050117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ascii="宋体" w:hAnsi="宋体" w:eastAsia="宋体" w:cs="宋体"/>
          <w:bCs/>
          <w:sz w:val="24"/>
          <w:lang w:eastAsia="zh-Hans" w:bidi="ar"/>
        </w:rPr>
        <w:drawing>
          <wp:inline distT="0" distB="0" distL="0" distR="0">
            <wp:extent cx="5274310" cy="3061970"/>
            <wp:effectExtent l="0" t="0" r="0" b="0"/>
            <wp:docPr id="13636382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638274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left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</w:p>
    <w:p>
      <w:pPr>
        <w:spacing w:line="360" w:lineRule="auto"/>
        <w:ind w:firstLine="480" w:firstLineChars="200"/>
        <w:jc w:val="left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</w:p>
    <w:p>
      <w:pPr>
        <w:spacing w:line="360" w:lineRule="auto"/>
        <w:ind w:firstLine="480" w:firstLineChars="200"/>
        <w:jc w:val="left"/>
        <w:outlineLvl w:val="0"/>
        <w:rPr>
          <w:rFonts w:ascii="宋体" w:hAnsi="宋体" w:eastAsia="宋体" w:cs="宋体"/>
          <w:bCs/>
          <w:sz w:val="24"/>
          <w:lang w:eastAsia="zh-Hans" w:bidi="ar"/>
        </w:rPr>
      </w:pPr>
    </w:p>
    <w:p>
      <w:pPr>
        <w:spacing w:line="360" w:lineRule="auto"/>
        <w:ind w:firstLine="480" w:firstLineChars="200"/>
        <w:jc w:val="left"/>
        <w:outlineLvl w:val="0"/>
        <w:rPr>
          <w:rFonts w:hint="eastAsia" w:ascii="宋体" w:hAnsi="宋体" w:eastAsia="宋体" w:cs="宋体"/>
          <w:bCs/>
          <w:sz w:val="24"/>
          <w:lang w:eastAsia="zh-Hans" w:bidi="ar"/>
        </w:rPr>
      </w:pPr>
    </w:p>
    <w:p>
      <w:pPr>
        <w:spacing w:line="360" w:lineRule="auto"/>
        <w:jc w:val="left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  <w:lang w:eastAsia="zh-Hans"/>
        </w:rPr>
        <w:t>吉林省高校科研管理服务系统</w:t>
      </w:r>
      <w:r>
        <w:rPr>
          <w:rFonts w:hint="eastAsia" w:ascii="宋体" w:hAnsi="宋体" w:eastAsia="宋体"/>
          <w:b/>
          <w:sz w:val="24"/>
        </w:rPr>
        <w:t>技术支持</w:t>
      </w:r>
    </w:p>
    <w:p>
      <w:pPr>
        <w:spacing w:line="360" w:lineRule="auto"/>
        <w:jc w:val="left"/>
        <w:rPr>
          <w:rFonts w:hint="default" w:ascii="宋体" w:hAnsi="宋体" w:eastAsia="宋体"/>
          <w:sz w:val="24"/>
          <w:lang w:val="en-US" w:eastAsia="zh-Hans"/>
        </w:rPr>
      </w:pPr>
      <w:r>
        <w:rPr>
          <w:rFonts w:hint="eastAsia" w:ascii="宋体" w:hAnsi="宋体" w:eastAsia="宋体"/>
          <w:sz w:val="24"/>
        </w:rPr>
        <w:t>联系人：王海涛</w:t>
      </w:r>
      <w:r>
        <w:rPr>
          <w:rFonts w:hint="eastAsia" w:ascii="宋体" w:hAnsi="宋体" w:eastAsia="宋体"/>
          <w:sz w:val="24"/>
          <w:lang w:eastAsia="zh-Hans"/>
        </w:rPr>
        <w:t>、</w:t>
      </w:r>
      <w:r>
        <w:rPr>
          <w:rFonts w:hint="eastAsia" w:ascii="宋体" w:hAnsi="宋体" w:eastAsia="宋体"/>
          <w:sz w:val="24"/>
          <w:lang w:val="en-US" w:eastAsia="zh-Hans"/>
        </w:rPr>
        <w:t>黄抗抗</w:t>
      </w:r>
    </w:p>
    <w:p>
      <w:pPr>
        <w:spacing w:line="360" w:lineRule="auto"/>
        <w:jc w:val="left"/>
        <w:rPr>
          <w:rFonts w:hint="default" w:ascii="宋体" w:hAnsi="宋体" w:eastAsia="宋体"/>
          <w:sz w:val="24"/>
          <w:lang w:eastAsia="zh-Hans"/>
        </w:rPr>
      </w:pPr>
      <w:r>
        <w:rPr>
          <w:rFonts w:hint="eastAsia" w:ascii="宋体" w:hAnsi="宋体" w:eastAsia="宋体"/>
          <w:sz w:val="24"/>
        </w:rPr>
        <w:t>联系电话：13604301400</w:t>
      </w:r>
      <w:r>
        <w:rPr>
          <w:rFonts w:hint="eastAsia" w:ascii="宋体" w:hAnsi="宋体" w:eastAsia="宋体"/>
          <w:sz w:val="24"/>
          <w:lang w:eastAsia="zh-Hans"/>
        </w:rPr>
        <w:t>（微信同号）</w:t>
      </w:r>
      <w:r>
        <w:rPr>
          <w:rFonts w:hint="default" w:ascii="宋体" w:hAnsi="宋体" w:eastAsia="宋体"/>
          <w:sz w:val="24"/>
          <w:lang w:eastAsia="zh-Hans"/>
        </w:rPr>
        <w:t xml:space="preserve"> 15117937076</w:t>
      </w:r>
      <w:r>
        <w:rPr>
          <w:rFonts w:hint="eastAsia" w:ascii="宋体" w:hAnsi="宋体" w:eastAsia="宋体"/>
          <w:sz w:val="24"/>
          <w:lang w:eastAsia="zh-Hans"/>
        </w:rPr>
        <w:t>（微信同号）</w:t>
      </w:r>
    </w:p>
    <w:p>
      <w:pPr>
        <w:widowControl/>
        <w:jc w:val="left"/>
        <w:rPr>
          <w:lang w:eastAsia="zh-Hans"/>
        </w:rPr>
      </w:pPr>
    </w:p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DengXian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00000000" w:usb1="00000000" w:usb2="00000000" w:usb3="00000000" w:csb0="00160000" w:csb1="00000000"/>
  </w:font>
  <w:font w:name="PingFang SC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Tahoma"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WAAAA&#10;ZHJzL1BLAQIUABQAAAAIAIdO4kCzSVju0AAAAAUBAAAPAAAAAAAAAAEAIAAAADgAAABkcnMvZG93&#10;bnJldi54bWxQSwECFAAUAAAACACHTuJAe3ZNVisCAABXBAAADgAAAAAAAAABACAAAAA1AQAAZHJz&#10;L2Uyb0RvYy54bWxQSwUGAAAAAAYABgBZAQAA0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rFonts w:hint="eastAsia" w:ascii="宋体" w:hAnsi="宋体" w:eastAsia="宋体"/>
        <w:b/>
        <w:bCs/>
        <w:szCs w:val="28"/>
        <w:lang w:eastAsia="zh-Hans"/>
      </w:rPr>
      <w:drawing>
        <wp:inline distT="0" distB="0" distL="114300" distR="114300">
          <wp:extent cx="821690" cy="448945"/>
          <wp:effectExtent l="0" t="0" r="0" b="0"/>
          <wp:docPr id="2" name="图片 2" descr="WechatIMG1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WechatIMG199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21690" cy="4489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宋体" w:hAnsi="宋体" w:eastAsia="宋体"/>
        <w:b/>
        <w:bCs/>
        <w:szCs w:val="28"/>
        <w:lang w:eastAsia="zh-Hans"/>
      </w:rPr>
      <w:t xml:space="preserve">                                         </w:t>
    </w:r>
    <w:r>
      <w:rPr>
        <w:rFonts w:hint="eastAsia"/>
        <w:b/>
        <w:bCs/>
        <w:lang w:eastAsia="zh-Hans"/>
      </w:rPr>
      <w:t>吉林省高校科研管理服务系统使用说明</w:t>
    </w: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FgAA&#10;AGRycy9QSwECFAAUAAAACACHTuJAs0lY7tAAAAAFAQAADwAAAAAAAAABACAAAAA4AAAAZHJzL2Rv&#10;d25yZXYueG1sUEsBAhQAFAAAAAgAh07iQNM7HhYsAgAAVwQAAA4AAAAAAAAAAQAgAAAANQEAAGRy&#10;cy9lMm9Eb2MueG1sUEsFBgAAAAAGAAYAWQEAAN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C36A154"/>
    <w:multiLevelType w:val="multilevel"/>
    <w:tmpl w:val="FC36A1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%1.%2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312"/>
        </w:tabs>
        <w:ind w:left="0" w:firstLine="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7"/>
  <w:embedSystemFonts/>
  <w:bordersDoNotSurroundHeader w:val="1"/>
  <w:bordersDoNotSurroundFooter w:val="1"/>
  <w:documentProtection w:enforcement="0"/>
  <w:defaultTabStop w:val="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FFF6EFE"/>
    <w:rsid w:val="00020D60"/>
    <w:rsid w:val="000F7EB4"/>
    <w:rsid w:val="001118F1"/>
    <w:rsid w:val="002026CA"/>
    <w:rsid w:val="002A3377"/>
    <w:rsid w:val="002E0B6B"/>
    <w:rsid w:val="003F3629"/>
    <w:rsid w:val="00407D10"/>
    <w:rsid w:val="00480F68"/>
    <w:rsid w:val="004E0C6C"/>
    <w:rsid w:val="004E1721"/>
    <w:rsid w:val="004E2DE9"/>
    <w:rsid w:val="005139D1"/>
    <w:rsid w:val="00675507"/>
    <w:rsid w:val="006F50E3"/>
    <w:rsid w:val="00881898"/>
    <w:rsid w:val="00981A7D"/>
    <w:rsid w:val="00BD093B"/>
    <w:rsid w:val="00BE7FF9"/>
    <w:rsid w:val="00C1345E"/>
    <w:rsid w:val="00D200FA"/>
    <w:rsid w:val="00E31C96"/>
    <w:rsid w:val="00F93AC1"/>
    <w:rsid w:val="00FA13D5"/>
    <w:rsid w:val="07EFCFBB"/>
    <w:rsid w:val="34BA041D"/>
    <w:rsid w:val="35B730A3"/>
    <w:rsid w:val="38F799EB"/>
    <w:rsid w:val="3ECF58C6"/>
    <w:rsid w:val="3FFD3FCA"/>
    <w:rsid w:val="6FDF2BAF"/>
    <w:rsid w:val="75EE55CC"/>
    <w:rsid w:val="77D7AC01"/>
    <w:rsid w:val="79EBFA86"/>
    <w:rsid w:val="7CFDF007"/>
    <w:rsid w:val="7D6FDAE6"/>
    <w:rsid w:val="7E7CE608"/>
    <w:rsid w:val="7E9DDE25"/>
    <w:rsid w:val="7FFDA4ED"/>
    <w:rsid w:val="AFFF1A29"/>
    <w:rsid w:val="AFFF67D8"/>
    <w:rsid w:val="B5EF104A"/>
    <w:rsid w:val="BBDFD0A3"/>
    <w:rsid w:val="D7D7066C"/>
    <w:rsid w:val="DF1C7CDA"/>
    <w:rsid w:val="DFDD02DC"/>
    <w:rsid w:val="F67E3716"/>
    <w:rsid w:val="F9FEE732"/>
    <w:rsid w:val="FCB7BCFE"/>
    <w:rsid w:val="FDC9835A"/>
    <w:rsid w:val="FEFE27D7"/>
    <w:rsid w:val="FF49AC76"/>
    <w:rsid w:val="FFFF6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DengXian" w:hAnsi="DengXian" w:eastAsia="DengXian" w:cs="DengXi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111</Words>
  <Characters>637</Characters>
  <Lines>5</Lines>
  <Paragraphs>1</Paragraphs>
  <TotalTime>3</TotalTime>
  <ScaleCrop>false</ScaleCrop>
  <LinksUpToDate>false</LinksUpToDate>
  <CharactersWithSpaces>747</CharactersWithSpaces>
  <Application>WPS Office_5.2.1.7798_F1E327BC-269C-435d-A152-05C5408002CA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2023-03-21T15:22:00Z</dcterms:created>
  <dc:creator>mac</dc:creator>
  <cp:lastModifiedBy>Serry</cp:lastModifiedBy>
  <dcterms:modified xsi:type="dcterms:W3CDTF">2024-06-16T20:23:32Z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2052-5.2.1.7798</vt:lpwstr>
  </property>
  <property fmtid="{D5CDD505-2E9C-101B-9397-08002B2CF9AE}" pid="3" name="ICV">
    <vt:lpwstr>564A3C4A2E461B2B5FD86E66BC8E6E9B_43</vt:lpwstr>
  </property>
</Properties>
</file>